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E25" w:rsidRDefault="003B0E25" w:rsidP="003B0E25">
      <w:pPr>
        <w:rPr>
          <w:b/>
        </w:rPr>
      </w:pPr>
      <w:r>
        <w:rPr>
          <w:b/>
        </w:rPr>
        <w:t>English 201</w:t>
      </w:r>
      <w:r>
        <w:rPr>
          <w:b/>
        </w:rPr>
        <w:tab/>
      </w:r>
      <w:r>
        <w:rPr>
          <w:b/>
        </w:rPr>
        <w:tab/>
      </w:r>
      <w:r>
        <w:rPr>
          <w:b/>
        </w:rPr>
        <w:tab/>
      </w:r>
      <w:r>
        <w:rPr>
          <w:b/>
        </w:rPr>
        <w:tab/>
      </w:r>
      <w:r>
        <w:rPr>
          <w:b/>
        </w:rPr>
        <w:tab/>
      </w:r>
      <w:r>
        <w:rPr>
          <w:b/>
        </w:rPr>
        <w:tab/>
      </w:r>
      <w:r>
        <w:rPr>
          <w:b/>
        </w:rPr>
        <w:tab/>
      </w:r>
      <w:r>
        <w:rPr>
          <w:b/>
        </w:rPr>
        <w:tab/>
      </w:r>
      <w:r>
        <w:rPr>
          <w:b/>
        </w:rPr>
        <w:tab/>
      </w:r>
      <w:r>
        <w:rPr>
          <w:b/>
        </w:rPr>
        <w:tab/>
      </w:r>
      <w:r>
        <w:rPr>
          <w:b/>
        </w:rPr>
        <w:tab/>
        <w:t>Professor Everson</w:t>
      </w:r>
    </w:p>
    <w:p w:rsidR="0043321B" w:rsidRPr="003B0E25" w:rsidRDefault="00B4276A" w:rsidP="003B0E25">
      <w:pPr>
        <w:jc w:val="center"/>
        <w:rPr>
          <w:b/>
        </w:rPr>
      </w:pPr>
      <w:r w:rsidRPr="003B0E25">
        <w:rPr>
          <w:b/>
        </w:rPr>
        <w:t>Final Project:  Puerto Rican Folk Literature Wiki: Development of Coll y Toste Story Pages</w:t>
      </w:r>
    </w:p>
    <w:p w:rsidR="00B4276A" w:rsidRDefault="00B4276A">
      <w:r>
        <w:t>In small groups (or individually) students will select one of the following</w:t>
      </w:r>
      <w:r>
        <w:rPr>
          <w:rStyle w:val="FootnoteReference"/>
        </w:rPr>
        <w:footnoteReference w:id="1"/>
      </w:r>
      <w:r>
        <w:t xml:space="preserve"> folk stories written by Cayetano Coll y Toste in Spanish from the collection, </w:t>
      </w:r>
      <w:r>
        <w:rPr>
          <w:i/>
        </w:rPr>
        <w:t>Leyendas puertorique</w:t>
      </w:r>
      <w:r>
        <w:rPr>
          <w:rFonts w:cstheme="minorHAnsi"/>
          <w:i/>
        </w:rPr>
        <w:t>ñ</w:t>
      </w:r>
      <w:r>
        <w:rPr>
          <w:i/>
        </w:rPr>
        <w:t xml:space="preserve">as </w:t>
      </w:r>
      <w:r>
        <w:t xml:space="preserve">(Mexico: Orion, 1960) – available digitally at the University of Florida website: </w:t>
      </w:r>
      <w:hyperlink r:id="rId8" w:history="1">
        <w:r w:rsidRPr="00820390">
          <w:rPr>
            <w:rStyle w:val="Hyperlink"/>
          </w:rPr>
          <w:t>http://ufdc.ufl.edu/UF00078480/00001/1j?search=1797</w:t>
        </w:r>
      </w:hyperlink>
      <w:r>
        <w:t>.  (See internet link on the Projects page of the Class Wiki.)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D432C0" w:rsidTr="00D432C0">
        <w:tc>
          <w:tcPr>
            <w:tcW w:w="4788" w:type="dxa"/>
          </w:tcPr>
          <w:p w:rsidR="00D432C0" w:rsidRPr="00994ABE" w:rsidRDefault="00D432C0" w:rsidP="00D432C0">
            <w:pPr>
              <w:pStyle w:val="ListParagraph"/>
              <w:numPr>
                <w:ilvl w:val="0"/>
                <w:numId w:val="2"/>
              </w:numPr>
              <w:ind w:left="1080"/>
              <w:rPr>
                <w:lang w:val="es-PR"/>
              </w:rPr>
            </w:pPr>
            <w:r w:rsidRPr="00994ABE">
              <w:rPr>
                <w:lang w:val="es-PR"/>
              </w:rPr>
              <w:t>El Matador de Tiburones (1640)</w:t>
            </w:r>
          </w:p>
        </w:tc>
        <w:tc>
          <w:tcPr>
            <w:tcW w:w="4788" w:type="dxa"/>
          </w:tcPr>
          <w:p w:rsidR="00D432C0" w:rsidRPr="00720ADB" w:rsidRDefault="00D432C0" w:rsidP="00D432C0">
            <w:pPr>
              <w:pStyle w:val="ListParagraph"/>
              <w:numPr>
                <w:ilvl w:val="0"/>
                <w:numId w:val="2"/>
              </w:numPr>
              <w:ind w:left="432"/>
              <w:rPr>
                <w:lang w:val="es-PR"/>
              </w:rPr>
            </w:pPr>
            <w:r w:rsidRPr="00720ADB">
              <w:rPr>
                <w:lang w:val="es-PR"/>
              </w:rPr>
              <w:t>La Hija del Verdugo (1765)</w:t>
            </w:r>
          </w:p>
        </w:tc>
      </w:tr>
      <w:tr w:rsidR="00D432C0" w:rsidTr="00D432C0">
        <w:tc>
          <w:tcPr>
            <w:tcW w:w="4788" w:type="dxa"/>
          </w:tcPr>
          <w:p w:rsidR="00D432C0" w:rsidRPr="00994ABE" w:rsidRDefault="00D432C0" w:rsidP="00D432C0">
            <w:pPr>
              <w:pStyle w:val="ListParagraph"/>
              <w:numPr>
                <w:ilvl w:val="0"/>
                <w:numId w:val="2"/>
              </w:numPr>
              <w:ind w:left="1080"/>
              <w:rPr>
                <w:lang w:val="es-PR"/>
              </w:rPr>
            </w:pPr>
            <w:r w:rsidRPr="00994ABE">
              <w:rPr>
                <w:lang w:val="es-PR"/>
              </w:rPr>
              <w:t>Becerrillo (1514)</w:t>
            </w:r>
          </w:p>
        </w:tc>
        <w:tc>
          <w:tcPr>
            <w:tcW w:w="4788" w:type="dxa"/>
          </w:tcPr>
          <w:p w:rsidR="00D432C0" w:rsidRPr="00720ADB" w:rsidRDefault="00D432C0" w:rsidP="00D432C0">
            <w:pPr>
              <w:pStyle w:val="ListParagraph"/>
              <w:numPr>
                <w:ilvl w:val="0"/>
                <w:numId w:val="2"/>
              </w:numPr>
              <w:ind w:left="432"/>
              <w:rPr>
                <w:lang w:val="es-PR"/>
              </w:rPr>
            </w:pPr>
            <w:r w:rsidRPr="00720ADB">
              <w:rPr>
                <w:lang w:val="es-PR"/>
              </w:rPr>
              <w:t>Una Buena Espada Toledana (1625)</w:t>
            </w:r>
          </w:p>
        </w:tc>
      </w:tr>
      <w:tr w:rsidR="00D432C0" w:rsidRPr="00D432C0" w:rsidTr="00D432C0">
        <w:tc>
          <w:tcPr>
            <w:tcW w:w="4788" w:type="dxa"/>
          </w:tcPr>
          <w:p w:rsidR="00D432C0" w:rsidRPr="00994ABE" w:rsidRDefault="00D432C0" w:rsidP="00D432C0">
            <w:pPr>
              <w:pStyle w:val="ListParagraph"/>
              <w:numPr>
                <w:ilvl w:val="0"/>
                <w:numId w:val="2"/>
              </w:numPr>
              <w:ind w:left="1080"/>
              <w:rPr>
                <w:lang w:val="es-PR"/>
              </w:rPr>
            </w:pPr>
            <w:r w:rsidRPr="00994ABE">
              <w:rPr>
                <w:lang w:val="es-PR"/>
              </w:rPr>
              <w:t>El Santo Cristo de la Salud (1766)</w:t>
            </w:r>
          </w:p>
        </w:tc>
        <w:tc>
          <w:tcPr>
            <w:tcW w:w="4788" w:type="dxa"/>
          </w:tcPr>
          <w:p w:rsidR="00D432C0" w:rsidRPr="00720ADB" w:rsidRDefault="003B0E25" w:rsidP="00D432C0">
            <w:pPr>
              <w:pStyle w:val="ListParagraph"/>
              <w:numPr>
                <w:ilvl w:val="0"/>
                <w:numId w:val="2"/>
              </w:numPr>
              <w:ind w:left="432"/>
              <w:rPr>
                <w:lang w:val="es-PR"/>
              </w:rPr>
            </w:pPr>
            <w:r>
              <w:rPr>
                <w:lang w:val="es-PR"/>
              </w:rPr>
              <w:t>El Pirata de Cofres</w:t>
            </w:r>
            <w:r>
              <w:rPr>
                <w:rFonts w:cstheme="minorHAnsi"/>
                <w:lang w:val="es-PR"/>
              </w:rPr>
              <w:t>í</w:t>
            </w:r>
            <w:r w:rsidR="00D432C0" w:rsidRPr="00720ADB">
              <w:rPr>
                <w:lang w:val="es-PR"/>
              </w:rPr>
              <w:t xml:space="preserve"> (1824)</w:t>
            </w:r>
          </w:p>
        </w:tc>
      </w:tr>
      <w:tr w:rsidR="00D432C0" w:rsidTr="00D432C0">
        <w:tc>
          <w:tcPr>
            <w:tcW w:w="4788" w:type="dxa"/>
          </w:tcPr>
          <w:p w:rsidR="00D432C0" w:rsidRPr="00994ABE" w:rsidRDefault="00D432C0" w:rsidP="00D432C0">
            <w:pPr>
              <w:pStyle w:val="ListParagraph"/>
              <w:numPr>
                <w:ilvl w:val="0"/>
                <w:numId w:val="2"/>
              </w:numPr>
              <w:ind w:left="1080"/>
              <w:rPr>
                <w:lang w:val="es-PR"/>
              </w:rPr>
            </w:pPr>
            <w:r w:rsidRPr="00994ABE">
              <w:rPr>
                <w:lang w:val="es-PR"/>
              </w:rPr>
              <w:t>El Grano de Oro (1530)</w:t>
            </w:r>
          </w:p>
        </w:tc>
        <w:tc>
          <w:tcPr>
            <w:tcW w:w="4788" w:type="dxa"/>
          </w:tcPr>
          <w:p w:rsidR="00D432C0" w:rsidRPr="00720ADB" w:rsidRDefault="003B0E25" w:rsidP="00D432C0">
            <w:pPr>
              <w:pStyle w:val="ListParagraph"/>
              <w:numPr>
                <w:ilvl w:val="0"/>
                <w:numId w:val="2"/>
              </w:numPr>
              <w:ind w:left="432"/>
              <w:rPr>
                <w:lang w:val="es-PR"/>
              </w:rPr>
            </w:pPr>
            <w:r>
              <w:rPr>
                <w:lang w:val="es-PR"/>
              </w:rPr>
              <w:t>Carabal</w:t>
            </w:r>
            <w:r>
              <w:rPr>
                <w:rFonts w:cstheme="minorHAnsi"/>
                <w:lang w:val="es-PR"/>
              </w:rPr>
              <w:t>í</w:t>
            </w:r>
            <w:r w:rsidR="00D432C0" w:rsidRPr="00720ADB">
              <w:rPr>
                <w:lang w:val="es-PR"/>
              </w:rPr>
              <w:t xml:space="preserve"> (1830)</w:t>
            </w:r>
          </w:p>
        </w:tc>
      </w:tr>
      <w:tr w:rsidR="00D432C0" w:rsidTr="00D432C0">
        <w:tc>
          <w:tcPr>
            <w:tcW w:w="4788" w:type="dxa"/>
          </w:tcPr>
          <w:p w:rsidR="00D432C0" w:rsidRPr="00994ABE" w:rsidRDefault="00D432C0" w:rsidP="00D432C0">
            <w:pPr>
              <w:pStyle w:val="ListParagraph"/>
              <w:numPr>
                <w:ilvl w:val="0"/>
                <w:numId w:val="2"/>
              </w:numPr>
              <w:ind w:left="1080"/>
              <w:rPr>
                <w:lang w:val="es-PR"/>
              </w:rPr>
            </w:pPr>
            <w:r w:rsidRPr="00994ABE">
              <w:rPr>
                <w:lang w:val="es-PR"/>
              </w:rPr>
              <w:t>La Sortija de Diamante (1590)</w:t>
            </w:r>
          </w:p>
        </w:tc>
        <w:tc>
          <w:tcPr>
            <w:tcW w:w="4788" w:type="dxa"/>
          </w:tcPr>
          <w:p w:rsidR="00D432C0" w:rsidRDefault="00D432C0" w:rsidP="00D432C0">
            <w:pPr>
              <w:pStyle w:val="ListParagraph"/>
              <w:numPr>
                <w:ilvl w:val="0"/>
                <w:numId w:val="2"/>
              </w:numPr>
              <w:ind w:left="432"/>
            </w:pPr>
            <w:r w:rsidRPr="00D432C0">
              <w:rPr>
                <w:lang w:val="es-PR"/>
              </w:rPr>
              <w:t>La Campana del Ingenio (1840)</w:t>
            </w:r>
          </w:p>
        </w:tc>
      </w:tr>
    </w:tbl>
    <w:p w:rsidR="00B4276A" w:rsidRDefault="00B4276A" w:rsidP="00B4276A">
      <w:pPr>
        <w:pStyle w:val="ListParagraph"/>
        <w:ind w:left="1440"/>
        <w:rPr>
          <w:lang w:val="es-PR"/>
        </w:rPr>
      </w:pPr>
    </w:p>
    <w:p w:rsidR="00B4276A" w:rsidRDefault="00B4276A" w:rsidP="00B4276A">
      <w:pPr>
        <w:pStyle w:val="ListParagraph"/>
        <w:ind w:left="0"/>
      </w:pPr>
      <w:r w:rsidRPr="00B4276A">
        <w:t>For this Final Project, students must:</w:t>
      </w:r>
    </w:p>
    <w:p w:rsidR="00E60208" w:rsidRPr="00E60208" w:rsidRDefault="00E60208" w:rsidP="00B4276A">
      <w:pPr>
        <w:pStyle w:val="ListParagraph"/>
        <w:ind w:left="0"/>
        <w:rPr>
          <w:b/>
        </w:rPr>
      </w:pPr>
      <w:r w:rsidRPr="00E60208">
        <w:rPr>
          <w:b/>
        </w:rPr>
        <w:t>RESEARCH:</w:t>
      </w:r>
    </w:p>
    <w:p w:rsidR="00B4276A" w:rsidRDefault="00B4276A" w:rsidP="00B4276A">
      <w:pPr>
        <w:pStyle w:val="ListParagraph"/>
        <w:numPr>
          <w:ilvl w:val="0"/>
          <w:numId w:val="3"/>
        </w:numPr>
      </w:pPr>
      <w:r>
        <w:t xml:space="preserve"> Print (or photocopy) the </w:t>
      </w:r>
      <w:r w:rsidR="00D432C0">
        <w:t xml:space="preserve">selected </w:t>
      </w:r>
      <w:r>
        <w:t>story</w:t>
      </w:r>
      <w:r w:rsidR="00E60208">
        <w:t xml:space="preserve"> in Spanish and read it critically (following our method for critical reading).</w:t>
      </w:r>
    </w:p>
    <w:p w:rsidR="00E60208" w:rsidRDefault="00E60208" w:rsidP="00B4276A">
      <w:pPr>
        <w:pStyle w:val="ListParagraph"/>
        <w:numPr>
          <w:ilvl w:val="0"/>
          <w:numId w:val="3"/>
        </w:numPr>
      </w:pPr>
      <w:r>
        <w:t xml:space="preserve">Get a version of the story </w:t>
      </w:r>
      <w:r w:rsidRPr="00D432C0">
        <w:rPr>
          <w:u w:val="single"/>
        </w:rPr>
        <w:t>translated into English</w:t>
      </w:r>
      <w:r>
        <w:t>. See professor for help on this step.</w:t>
      </w:r>
    </w:p>
    <w:p w:rsidR="00B4276A" w:rsidRDefault="00B4276A" w:rsidP="00B4276A">
      <w:pPr>
        <w:pStyle w:val="ListParagraph"/>
        <w:numPr>
          <w:ilvl w:val="0"/>
          <w:numId w:val="3"/>
        </w:numPr>
      </w:pPr>
      <w:r>
        <w:t xml:space="preserve">Do some basic research on the </w:t>
      </w:r>
      <w:r w:rsidRPr="00B4276A">
        <w:rPr>
          <w:u w:val="single"/>
        </w:rPr>
        <w:t>setting</w:t>
      </w:r>
      <w:r>
        <w:t xml:space="preserve"> (time period and specific place of action). Some information is included in the book as end notes.</w:t>
      </w:r>
    </w:p>
    <w:p w:rsidR="00E60208" w:rsidRDefault="00E60208" w:rsidP="00B4276A">
      <w:pPr>
        <w:pStyle w:val="ListParagraph"/>
        <w:numPr>
          <w:ilvl w:val="0"/>
          <w:numId w:val="3"/>
        </w:numPr>
      </w:pPr>
      <w:r>
        <w:t xml:space="preserve">Do some basic research on the </w:t>
      </w:r>
      <w:r w:rsidRPr="00E60208">
        <w:rPr>
          <w:u w:val="single"/>
        </w:rPr>
        <w:t>author Coll y Toste’s life</w:t>
      </w:r>
      <w:r>
        <w:t xml:space="preserve"> and how his work and interests might relate to the story. Some information may be found in the book while other information has to be researched through other sources.</w:t>
      </w:r>
    </w:p>
    <w:p w:rsidR="00E60208" w:rsidRDefault="00E60208" w:rsidP="00B4276A">
      <w:pPr>
        <w:pStyle w:val="ListParagraph"/>
        <w:numPr>
          <w:ilvl w:val="0"/>
          <w:numId w:val="3"/>
        </w:numPr>
      </w:pPr>
      <w:r>
        <w:t xml:space="preserve">Do some basic research on the </w:t>
      </w:r>
      <w:r w:rsidRPr="00E60208">
        <w:rPr>
          <w:u w:val="single"/>
        </w:rPr>
        <w:t>historical characters, events, or practices</w:t>
      </w:r>
      <w:r>
        <w:t xml:space="preserve"> depicted in the story</w:t>
      </w:r>
      <w:r w:rsidR="00213765">
        <w:t xml:space="preserve"> (F</w:t>
      </w:r>
      <w:r>
        <w:t>or example: historical personages that appear such as Bishop Trespalacios in “Eleven Thousand Virgins,” known historical events like the invasion of Puerto Rico by British Gen. Abercromby, or practices such as piracy or slavery in other stories</w:t>
      </w:r>
      <w:r w:rsidR="00213765">
        <w:t>.</w:t>
      </w:r>
      <w:r w:rsidR="00D432C0">
        <w:t>)</w:t>
      </w:r>
    </w:p>
    <w:p w:rsidR="00E60208" w:rsidRDefault="00E60208" w:rsidP="00B4276A">
      <w:pPr>
        <w:pStyle w:val="ListParagraph"/>
        <w:numPr>
          <w:ilvl w:val="0"/>
          <w:numId w:val="3"/>
        </w:numPr>
      </w:pPr>
      <w:r>
        <w:t xml:space="preserve"> Get the correct publication information, including translation information, for the story you have selected and put that information in MLA format.</w:t>
      </w:r>
    </w:p>
    <w:p w:rsidR="00E60208" w:rsidRPr="00D432C0" w:rsidRDefault="00E60208">
      <w:pPr>
        <w:rPr>
          <w:b/>
        </w:rPr>
      </w:pPr>
      <w:r w:rsidRPr="00D432C0">
        <w:rPr>
          <w:b/>
        </w:rPr>
        <w:t>REPORT:</w:t>
      </w:r>
    </w:p>
    <w:p w:rsidR="006E06FC" w:rsidRDefault="00E60208" w:rsidP="006E06FC">
      <w:pPr>
        <w:pStyle w:val="ListParagraph"/>
        <w:numPr>
          <w:ilvl w:val="0"/>
          <w:numId w:val="4"/>
        </w:numPr>
        <w:ind w:left="360"/>
      </w:pPr>
      <w:r>
        <w:t xml:space="preserve">All the information collected </w:t>
      </w:r>
      <w:r w:rsidR="006E06FC">
        <w:t xml:space="preserve">above </w:t>
      </w:r>
      <w:r>
        <w:t xml:space="preserve">in the research stage must be shared on the class wiki:  </w:t>
      </w:r>
      <w:r w:rsidR="006E06FC">
        <w:t xml:space="preserve">Puerto Rican </w:t>
      </w:r>
      <w:r>
        <w:t xml:space="preserve">Folk Literature </w:t>
      </w:r>
      <w:r w:rsidR="006E06FC">
        <w:t xml:space="preserve">wiki </w:t>
      </w:r>
      <w:r>
        <w:t>(</w:t>
      </w:r>
      <w:hyperlink r:id="rId9" w:history="1">
        <w:r w:rsidR="006E06FC" w:rsidRPr="00820390">
          <w:rPr>
            <w:rStyle w:val="Hyperlink"/>
          </w:rPr>
          <w:t>http://folkliteraturepuertorico.wikispaces.com/home</w:t>
        </w:r>
      </w:hyperlink>
      <w:r w:rsidR="006E06FC">
        <w:t>) See link on Class wiki Home page.</w:t>
      </w:r>
      <w:r w:rsidR="00B4276A" w:rsidRPr="00B4276A">
        <w:t xml:space="preserve">  </w:t>
      </w:r>
      <w:r w:rsidR="006E06FC">
        <w:t>Post a link to the story in Spanish and upload or publish English version. &gt;&gt;See the sample outline for “Eleven Thousand Virgins”</w:t>
      </w:r>
      <w:r w:rsidR="003B0E25">
        <w:t xml:space="preserve"> </w:t>
      </w:r>
      <w:r w:rsidR="006E06FC">
        <w:t>developed by Professor Everson.</w:t>
      </w:r>
      <w:r w:rsidR="00B4276A" w:rsidRPr="00B4276A">
        <w:t xml:space="preserve"> </w:t>
      </w:r>
    </w:p>
    <w:p w:rsidR="006E06FC" w:rsidRDefault="006E06FC" w:rsidP="006E06FC">
      <w:pPr>
        <w:pStyle w:val="ListParagraph"/>
        <w:numPr>
          <w:ilvl w:val="0"/>
          <w:numId w:val="4"/>
        </w:numPr>
        <w:ind w:left="360"/>
      </w:pPr>
      <w:r>
        <w:t>All information and analysis of the story must be done in English. Professor will help with final editing.</w:t>
      </w:r>
    </w:p>
    <w:p w:rsidR="006E06FC" w:rsidRPr="00B4276A" w:rsidRDefault="006E06FC" w:rsidP="006E06FC">
      <w:pPr>
        <w:pStyle w:val="ListParagraph"/>
        <w:numPr>
          <w:ilvl w:val="0"/>
          <w:numId w:val="4"/>
        </w:numPr>
        <w:ind w:left="360"/>
      </w:pPr>
      <w:r>
        <w:t xml:space="preserve"> </w:t>
      </w:r>
      <w:r w:rsidR="003B0E25">
        <w:rPr>
          <w:u w:val="single"/>
        </w:rPr>
        <w:t xml:space="preserve">Each </w:t>
      </w:r>
      <w:r w:rsidRPr="003B0E25">
        <w:rPr>
          <w:u w:val="single"/>
        </w:rPr>
        <w:t>group member</w:t>
      </w:r>
      <w:r>
        <w:t xml:space="preserve"> must contribute one internet link to a relevant source for Coll y Toste or to Puerto Rican Folk Literature in general</w:t>
      </w:r>
      <w:r w:rsidR="003B0E25">
        <w:t xml:space="preserve"> on the Internet Reources page</w:t>
      </w:r>
      <w:r>
        <w:t xml:space="preserve">.  This will be explained in the Project workshop. </w:t>
      </w:r>
    </w:p>
    <w:sectPr w:rsidR="006E06FC" w:rsidRPr="00B4276A" w:rsidSect="003B0E2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197" w:rsidRDefault="00C85197" w:rsidP="00B4276A">
      <w:pPr>
        <w:spacing w:after="0" w:line="240" w:lineRule="auto"/>
      </w:pPr>
      <w:r>
        <w:separator/>
      </w:r>
    </w:p>
  </w:endnote>
  <w:endnote w:type="continuationSeparator" w:id="0">
    <w:p w:rsidR="00C85197" w:rsidRDefault="00C85197" w:rsidP="00B427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197" w:rsidRDefault="00C85197" w:rsidP="00B4276A">
      <w:pPr>
        <w:spacing w:after="0" w:line="240" w:lineRule="auto"/>
      </w:pPr>
      <w:r>
        <w:separator/>
      </w:r>
    </w:p>
  </w:footnote>
  <w:footnote w:type="continuationSeparator" w:id="0">
    <w:p w:rsidR="00C85197" w:rsidRDefault="00C85197" w:rsidP="00B4276A">
      <w:pPr>
        <w:spacing w:after="0" w:line="240" w:lineRule="auto"/>
      </w:pPr>
      <w:r>
        <w:continuationSeparator/>
      </w:r>
    </w:p>
  </w:footnote>
  <w:footnote w:id="1">
    <w:p w:rsidR="00B4276A" w:rsidRDefault="00B4276A">
      <w:pPr>
        <w:pStyle w:val="FootnoteText"/>
      </w:pPr>
      <w:r>
        <w:rPr>
          <w:rStyle w:val="FootnoteReference"/>
        </w:rPr>
        <w:footnoteRef/>
      </w:r>
      <w:r>
        <w:t xml:space="preserve"> Other Coll y Toste stories may be chosen from other collections, with the approval of the professor. </w:t>
      </w:r>
      <w:r w:rsidR="003B0E25">
        <w:t>“Guanina” is eliminated because there is a lot of information already developed on this story.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20DC5"/>
    <w:multiLevelType w:val="hybridMultilevel"/>
    <w:tmpl w:val="7F8A7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232B54"/>
    <w:multiLevelType w:val="hybridMultilevel"/>
    <w:tmpl w:val="51AA78F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E575D9B"/>
    <w:multiLevelType w:val="hybridMultilevel"/>
    <w:tmpl w:val="78E2E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3EF2695"/>
    <w:multiLevelType w:val="hybridMultilevel"/>
    <w:tmpl w:val="74BCB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4276A"/>
    <w:rsid w:val="00213765"/>
    <w:rsid w:val="003B0E25"/>
    <w:rsid w:val="006E06FC"/>
    <w:rsid w:val="00B4276A"/>
    <w:rsid w:val="00C85197"/>
    <w:rsid w:val="00CA0E48"/>
    <w:rsid w:val="00D3712C"/>
    <w:rsid w:val="00D432C0"/>
    <w:rsid w:val="00E60208"/>
    <w:rsid w:val="00FB5A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A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76A"/>
    <w:rPr>
      <w:color w:val="0000FF" w:themeColor="hyperlink"/>
      <w:u w:val="single"/>
    </w:rPr>
  </w:style>
  <w:style w:type="paragraph" w:styleId="ListParagraph">
    <w:name w:val="List Paragraph"/>
    <w:basedOn w:val="Normal"/>
    <w:uiPriority w:val="34"/>
    <w:qFormat/>
    <w:rsid w:val="00B4276A"/>
    <w:pPr>
      <w:ind w:left="720"/>
      <w:contextualSpacing/>
    </w:pPr>
  </w:style>
  <w:style w:type="paragraph" w:styleId="FootnoteText">
    <w:name w:val="footnote text"/>
    <w:basedOn w:val="Normal"/>
    <w:link w:val="FootnoteTextChar"/>
    <w:uiPriority w:val="99"/>
    <w:semiHidden/>
    <w:unhideWhenUsed/>
    <w:rsid w:val="00B427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276A"/>
    <w:rPr>
      <w:sz w:val="20"/>
      <w:szCs w:val="20"/>
    </w:rPr>
  </w:style>
  <w:style w:type="character" w:styleId="FootnoteReference">
    <w:name w:val="footnote reference"/>
    <w:basedOn w:val="DefaultParagraphFont"/>
    <w:uiPriority w:val="99"/>
    <w:semiHidden/>
    <w:unhideWhenUsed/>
    <w:rsid w:val="00B4276A"/>
    <w:rPr>
      <w:vertAlign w:val="superscript"/>
    </w:rPr>
  </w:style>
  <w:style w:type="table" w:styleId="TableGrid">
    <w:name w:val="Table Grid"/>
    <w:basedOn w:val="TableNormal"/>
    <w:uiPriority w:val="59"/>
    <w:rsid w:val="00D432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fdc.ufl.edu/UF00078480/00001/1j?search=179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olkliteraturepuertorico.wikispaces.co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A4CBC-3B91-42B5-A60F-1583A7ED3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SUAGM</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severson1</dc:creator>
  <cp:lastModifiedBy>severson1</cp:lastModifiedBy>
  <cp:revision>4</cp:revision>
  <dcterms:created xsi:type="dcterms:W3CDTF">2012-04-10T12:18:00Z</dcterms:created>
  <dcterms:modified xsi:type="dcterms:W3CDTF">2012-04-10T12:46:00Z</dcterms:modified>
</cp:coreProperties>
</file>